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B46E5" w:rsidRPr="006B46E5">
        <w:rPr>
          <w:rFonts w:ascii="Verdana" w:hAnsi="Verdana"/>
          <w:b/>
          <w:sz w:val="18"/>
          <w:szCs w:val="18"/>
        </w:rPr>
        <w:t>Mechanické a chemické hubení nežádoucí vegetace u ST 2020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B46E5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6E5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B46E5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6E5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6B46E5" w:rsidRPr="006B46E5">
              <w:rPr>
                <w:rFonts w:ascii="Verdana" w:hAnsi="Verdana"/>
                <w:b/>
                <w:sz w:val="18"/>
                <w:szCs w:val="18"/>
              </w:rPr>
              <w:t>2016</w:t>
            </w:r>
            <w:r w:rsidRPr="006B46E5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B46E5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6E5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B46E5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6E5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6B46E5" w:rsidRPr="006B46E5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6B46E5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B46E5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6E5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6B46E5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6E5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6B46E5" w:rsidRPr="006B46E5">
              <w:rPr>
                <w:rFonts w:ascii="Verdana" w:hAnsi="Verdana"/>
                <w:b/>
                <w:sz w:val="18"/>
                <w:szCs w:val="18"/>
              </w:rPr>
              <w:t>2018</w:t>
            </w:r>
            <w:r w:rsidRPr="006B46E5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B46E5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46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46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B46E5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AD94D3"/>
  <w15:docId w15:val="{923755AB-3D5D-471C-AC95-3CA34A36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906D8A-A2CD-4D00-9283-F15D42654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2018-03-26T11:24:00Z</cp:lastPrinted>
  <dcterms:created xsi:type="dcterms:W3CDTF">2018-12-07T16:23:00Z</dcterms:created>
  <dcterms:modified xsi:type="dcterms:W3CDTF">2020-02-20T08:26:00Z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